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BD5817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BD5817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0C5FE9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2E2E96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4552E8" w:rsidRDefault="00EE5E5C" w:rsidP="004552E8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b w:val="0"/>
                <w:szCs w:val="22"/>
                <w:lang w:val="es-CL"/>
              </w:rPr>
              <w:t>Número total de defunciones masculina</w:t>
            </w:r>
            <w:r w:rsidR="00864685" w:rsidRPr="004552E8">
              <w:rPr>
                <w:rFonts w:asciiTheme="minorHAnsi" w:hAnsiTheme="minorHAnsi"/>
                <w:b w:val="0"/>
                <w:szCs w:val="22"/>
                <w:lang w:val="es-CL"/>
              </w:rPr>
              <w:t>s</w:t>
            </w:r>
          </w:p>
        </w:tc>
      </w:tr>
      <w:tr w:rsidR="00864685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864685" w:rsidRPr="002E2E96" w:rsidRDefault="00864685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864685" w:rsidRPr="004552E8" w:rsidRDefault="004552E8" w:rsidP="00967E30">
            <w:pPr>
              <w:jc w:val="both"/>
              <w:cnfStyle w:val="000000100000"/>
              <w:rPr>
                <w:rFonts w:asciiTheme="minorHAnsi" w:hAnsiTheme="minorHAnsi"/>
                <w:b/>
                <w:szCs w:val="22"/>
                <w:lang w:val="es-CL"/>
              </w:rPr>
            </w:pPr>
            <w:r>
              <w:rPr>
                <w:rFonts w:asciiTheme="minorHAnsi" w:eastAsiaTheme="minorHAnsi" w:hAnsiTheme="minorHAnsi"/>
                <w:szCs w:val="22"/>
              </w:rPr>
              <w:t>Registro Administrativo</w:t>
            </w:r>
          </w:p>
        </w:tc>
      </w:tr>
      <w:tr w:rsidR="000E71D9" w:rsidRPr="00FE2CEC" w:rsidTr="000C5FE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2E2E96" w:rsidRDefault="00A44B73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4552E8" w:rsidRDefault="00864685" w:rsidP="00EE5E5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>Número de defunciones masculinas ocurridas en un año determinado.</w:t>
            </w:r>
          </w:p>
        </w:tc>
      </w:tr>
      <w:tr w:rsidR="00FC47BC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2E2E96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4552E8" w:rsidRDefault="00864685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>Nú</w:t>
            </w:r>
            <w:r w:rsidR="00EE5E5C" w:rsidRPr="004552E8">
              <w:rPr>
                <w:rFonts w:asciiTheme="minorHAnsi" w:hAnsiTheme="minorHAnsi"/>
                <w:szCs w:val="22"/>
                <w:lang w:val="es-CL"/>
              </w:rPr>
              <w:t>mero</w:t>
            </w:r>
          </w:p>
        </w:tc>
      </w:tr>
      <w:tr w:rsidR="00280F9C" w:rsidRPr="00FE2CEC" w:rsidTr="000C5FE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80F9C" w:rsidRPr="002E2E96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80F9C" w:rsidRPr="004552E8" w:rsidRDefault="00E1273E" w:rsidP="00E1273E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∑ número de defunciones masculinas</w:t>
            </w:r>
          </w:p>
        </w:tc>
      </w:tr>
      <w:tr w:rsidR="003D2B37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FE2CEC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FE2CEC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5E5C" w:rsidRPr="004552E8" w:rsidRDefault="00864685" w:rsidP="003E3276">
            <w:pPr>
              <w:jc w:val="both"/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b/>
                <w:szCs w:val="22"/>
                <w:lang w:val="es-CL"/>
              </w:rPr>
              <w:t>Defunción:</w:t>
            </w:r>
            <w:r w:rsidRPr="004552E8">
              <w:rPr>
                <w:rFonts w:asciiTheme="minorHAnsi" w:hAnsiTheme="minorHAnsi"/>
                <w:szCs w:val="22"/>
                <w:lang w:val="es-CL"/>
              </w:rPr>
              <w:t xml:space="preserve"> e</w:t>
            </w:r>
            <w:r w:rsidR="003E3276" w:rsidRPr="004552E8">
              <w:rPr>
                <w:rFonts w:asciiTheme="minorHAnsi" w:hAnsiTheme="minorHAnsi"/>
                <w:szCs w:val="22"/>
                <w:lang w:val="es-CL"/>
              </w:rPr>
              <w:t xml:space="preserve">s la desaparición total y permanente de todo signo de vida en un momento cualquiera posterior al nacimiento, sin posibilidad de resurrección. </w:t>
            </w:r>
          </w:p>
          <w:p w:rsidR="003D2B37" w:rsidRPr="004552E8" w:rsidRDefault="003D2B37" w:rsidP="0026289F">
            <w:pPr>
              <w:jc w:val="both"/>
              <w:cnfStyle w:val="000000100000"/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</w:pPr>
          </w:p>
        </w:tc>
      </w:tr>
      <w:tr w:rsidR="00F5519B" w:rsidRPr="00FE2CEC" w:rsidTr="000C5FE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2E2E96" w:rsidRDefault="0002306B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E2E96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4552E8" w:rsidRDefault="003A5ACC" w:rsidP="00864685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En el 2009</w:t>
            </w:r>
            <w:r w:rsidR="00864685" w:rsidRPr="004552E8">
              <w:rPr>
                <w:rFonts w:asciiTheme="minorHAnsi" w:hAnsiTheme="minorHAnsi"/>
                <w:szCs w:val="22"/>
                <w:lang w:val="es-CL"/>
              </w:rPr>
              <w:t xml:space="preserve">, en el país, ocurrieron </w:t>
            </w:r>
            <w:r w:rsidRPr="003A5ACC">
              <w:rPr>
                <w:rFonts w:asciiTheme="minorHAnsi" w:hAnsiTheme="minorHAnsi"/>
                <w:szCs w:val="22"/>
                <w:lang w:val="es-CL"/>
              </w:rPr>
              <w:t>33</w:t>
            </w:r>
            <w:r>
              <w:rPr>
                <w:rFonts w:asciiTheme="minorHAnsi" w:hAnsiTheme="minorHAnsi"/>
                <w:szCs w:val="22"/>
                <w:lang w:val="es-CL"/>
              </w:rPr>
              <w:t>.</w:t>
            </w:r>
            <w:r w:rsidRPr="003A5ACC">
              <w:rPr>
                <w:rFonts w:asciiTheme="minorHAnsi" w:hAnsiTheme="minorHAnsi"/>
                <w:szCs w:val="22"/>
                <w:lang w:val="es-CL"/>
              </w:rPr>
              <w:t>868</w:t>
            </w:r>
            <w:r>
              <w:rPr>
                <w:rFonts w:asciiTheme="minorHAnsi" w:hAnsiTheme="minorHAnsi"/>
                <w:szCs w:val="22"/>
                <w:lang w:val="es-CL"/>
              </w:rPr>
              <w:t xml:space="preserve"> </w:t>
            </w:r>
            <w:r w:rsidR="00864685" w:rsidRPr="004552E8">
              <w:rPr>
                <w:rFonts w:asciiTheme="minorHAnsi" w:hAnsiTheme="minorHAnsi"/>
                <w:szCs w:val="22"/>
                <w:lang w:val="es-CL"/>
              </w:rPr>
              <w:t xml:space="preserve">defunciones masculinas. </w:t>
            </w:r>
          </w:p>
        </w:tc>
      </w:tr>
      <w:tr w:rsidR="000A2C2C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A2C2C" w:rsidRPr="002E2E96" w:rsidRDefault="000A2C2C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4552E8" w:rsidRPr="004552E8" w:rsidRDefault="004552E8" w:rsidP="004552E8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4552E8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0A2C2C" w:rsidRPr="004552E8" w:rsidRDefault="004552E8" w:rsidP="004552E8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4552E8">
              <w:rPr>
                <w:rFonts w:asciiTheme="minorHAnsi" w:hAnsiTheme="minorHAnsi" w:cs="Helvetica"/>
                <w:color w:val="000000"/>
                <w:szCs w:val="22"/>
              </w:rPr>
              <w:t>Dirección de Estadísticas Sociodemográficas- DIES</w:t>
            </w:r>
          </w:p>
        </w:tc>
      </w:tr>
      <w:tr w:rsidR="000A2C2C" w:rsidRPr="00FE2CEC" w:rsidTr="000C5FE9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0A2C2C" w:rsidRPr="004552E8" w:rsidRDefault="00183DC9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183DC9">
              <w:rPr>
                <w:rFonts w:asciiTheme="minorHAnsi" w:hAnsiTheme="minorHAnsi"/>
                <w:szCs w:val="22"/>
                <w:lang w:val="es-CL"/>
              </w:rPr>
              <w:t>Registros administrativos (Oficinas de Registro Civil, Identificación y Cedulación)  -  Estadística de Nacimientos y Defunciones</w:t>
            </w:r>
            <w:r w:rsidR="002272D4">
              <w:rPr>
                <w:rFonts w:asciiTheme="minorHAnsi" w:hAnsiTheme="minorHAnsi"/>
                <w:szCs w:val="22"/>
                <w:lang w:val="es-CL"/>
              </w:rPr>
              <w:t xml:space="preserve">  (</w:t>
            </w:r>
            <w:r w:rsidRPr="00183DC9">
              <w:rPr>
                <w:rFonts w:asciiTheme="minorHAnsi" w:hAnsiTheme="minorHAnsi"/>
                <w:szCs w:val="22"/>
                <w:lang w:val="es-CL"/>
              </w:rPr>
              <w:t>INEC</w:t>
            </w:r>
            <w:r w:rsidR="002272D4">
              <w:rPr>
                <w:rFonts w:asciiTheme="minorHAnsi" w:hAnsiTheme="minorHAnsi"/>
                <w:szCs w:val="22"/>
                <w:lang w:val="es-CL"/>
              </w:rPr>
              <w:t>)</w:t>
            </w:r>
          </w:p>
        </w:tc>
      </w:tr>
      <w:tr w:rsidR="000A2C2C" w:rsidRPr="00FE2CEC" w:rsidTr="000C5FE9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0A2C2C" w:rsidRPr="004552E8" w:rsidRDefault="000A2C2C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</w:rPr>
              <w:t>Enero a Diciembre del año de investigación</w:t>
            </w:r>
          </w:p>
        </w:tc>
      </w:tr>
      <w:tr w:rsidR="000A2C2C" w:rsidRPr="00FE2CEC" w:rsidTr="000C5FE9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0A2C2C" w:rsidRPr="004552E8" w:rsidRDefault="000A2C2C" w:rsidP="00F0442C">
            <w:pPr>
              <w:cnfStyle w:val="000000010000"/>
              <w:rPr>
                <w:rFonts w:asciiTheme="minorHAnsi" w:hAnsiTheme="minorHAnsi"/>
                <w:szCs w:val="22"/>
              </w:rPr>
            </w:pPr>
            <w:r w:rsidRPr="004552E8">
              <w:rPr>
                <w:rFonts w:asciiTheme="minorHAnsi" w:hAnsiTheme="minorHAnsi"/>
                <w:szCs w:val="22"/>
              </w:rPr>
              <w:t>Provincia, cantón y parroquia rural.</w:t>
            </w:r>
          </w:p>
        </w:tc>
      </w:tr>
      <w:tr w:rsidR="000A2C2C" w:rsidRPr="00FE2CEC" w:rsidTr="000C5FE9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A2C2C" w:rsidRDefault="000A2C2C" w:rsidP="009634AB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4552E8">
              <w:rPr>
                <w:rFonts w:asciiTheme="minorHAnsi" w:hAnsiTheme="minorHAnsi"/>
                <w:szCs w:val="22"/>
              </w:rPr>
              <w:t>199</w:t>
            </w:r>
            <w:r w:rsidR="009634AB" w:rsidRPr="004552E8">
              <w:rPr>
                <w:rFonts w:asciiTheme="minorHAnsi" w:hAnsiTheme="minorHAnsi"/>
                <w:szCs w:val="22"/>
              </w:rPr>
              <w:t>0</w:t>
            </w:r>
            <w:r w:rsidR="003A5ACC">
              <w:rPr>
                <w:rFonts w:asciiTheme="minorHAnsi" w:hAnsiTheme="minorHAnsi"/>
                <w:szCs w:val="22"/>
              </w:rPr>
              <w:t xml:space="preserve"> al 2009</w:t>
            </w:r>
            <w:r w:rsidR="002D790B">
              <w:rPr>
                <w:rFonts w:asciiTheme="minorHAnsi" w:hAnsiTheme="minorHAnsi"/>
                <w:szCs w:val="22"/>
              </w:rPr>
              <w:t>*</w:t>
            </w:r>
          </w:p>
          <w:p w:rsidR="002D790B" w:rsidRDefault="002D790B" w:rsidP="009634AB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</w:p>
          <w:p w:rsidR="002D790B" w:rsidRPr="004552E8" w:rsidRDefault="002D790B" w:rsidP="009634A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0A2C2C" w:rsidRPr="00FE2CEC" w:rsidTr="000C5FE9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0A2C2C" w:rsidRPr="004552E8" w:rsidRDefault="000A2C2C" w:rsidP="00967E30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 xml:space="preserve">Estas estadísticas se encuentran afectadas por </w:t>
            </w:r>
            <w:proofErr w:type="spellStart"/>
            <w:r w:rsidRPr="004552E8">
              <w:rPr>
                <w:rFonts w:asciiTheme="minorHAnsi" w:hAnsiTheme="minorHAnsi"/>
                <w:szCs w:val="22"/>
                <w:lang w:val="es-CL"/>
              </w:rPr>
              <w:t>subregistros</w:t>
            </w:r>
            <w:proofErr w:type="spellEnd"/>
            <w:r w:rsidRPr="004552E8">
              <w:rPr>
                <w:rFonts w:asciiTheme="minorHAnsi" w:hAnsiTheme="minorHAnsi"/>
                <w:szCs w:val="22"/>
                <w:lang w:val="es-CL"/>
              </w:rPr>
              <w:t>, inscripciones tardías y baja calidad en declaración de causas de defunción.</w:t>
            </w:r>
          </w:p>
        </w:tc>
      </w:tr>
      <w:tr w:rsidR="000A2C2C" w:rsidRPr="00FE2CEC" w:rsidTr="000C5FE9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0A2C2C" w:rsidRPr="00FE2CEC" w:rsidRDefault="000A2C2C" w:rsidP="004552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552E8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0A2C2C" w:rsidRPr="004552E8" w:rsidRDefault="000A2C2C" w:rsidP="0026289F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>Anual</w:t>
            </w:r>
          </w:p>
        </w:tc>
      </w:tr>
      <w:tr w:rsidR="000A2C2C" w:rsidRPr="00FE2CEC" w:rsidTr="000C5FE9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0A2C2C" w:rsidRPr="004552E8" w:rsidRDefault="000A2C2C" w:rsidP="002D01EA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4552E8">
              <w:rPr>
                <w:rFonts w:asciiTheme="minorHAnsi" w:hAnsiTheme="minorHAnsi" w:cstheme="minorHAnsi"/>
                <w:szCs w:val="22"/>
                <w:lang w:val="es-CL"/>
              </w:rPr>
              <w:t>Es utilizado en la construcción de políticas públicas demográficas y de salud de la población, permite</w:t>
            </w:r>
            <w:bookmarkStart w:id="0" w:name="_GoBack"/>
            <w:bookmarkEnd w:id="0"/>
            <w:r w:rsidRPr="004552E8">
              <w:rPr>
                <w:rFonts w:asciiTheme="minorHAnsi" w:hAnsiTheme="minorHAnsi" w:cstheme="minorHAnsi"/>
                <w:szCs w:val="22"/>
                <w:lang w:val="es-CL"/>
              </w:rPr>
              <w:t xml:space="preserve"> diferenciar las defunciones por sexo.</w:t>
            </w:r>
          </w:p>
        </w:tc>
      </w:tr>
      <w:tr w:rsidR="000A2C2C" w:rsidRPr="00FE2CEC" w:rsidTr="000C5FE9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A2C2C" w:rsidRPr="004552E8" w:rsidRDefault="000A2C2C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4552E8">
              <w:rPr>
                <w:rFonts w:asciiTheme="minorHAnsi" w:hAnsiTheme="minorHAnsi" w:cs="Helvetica"/>
                <w:color w:val="000000"/>
                <w:szCs w:val="22"/>
              </w:rPr>
              <w:t>N/A</w:t>
            </w:r>
          </w:p>
        </w:tc>
      </w:tr>
      <w:tr w:rsidR="000A2C2C" w:rsidRPr="00FE2CEC" w:rsidTr="000C5FE9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lastRenderedPageBreak/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A2C2C" w:rsidRPr="004552E8" w:rsidRDefault="000A2C2C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4552E8">
              <w:rPr>
                <w:rFonts w:asciiTheme="minorHAnsi" w:hAnsiTheme="minorHAnsi" w:cs="Helvetica"/>
                <w:color w:val="000000"/>
                <w:szCs w:val="22"/>
              </w:rPr>
              <w:t>N</w:t>
            </w:r>
            <w:r w:rsidR="002D790B">
              <w:rPr>
                <w:rFonts w:asciiTheme="minorHAnsi" w:hAnsiTheme="minorHAnsi" w:cs="Helvetica"/>
                <w:color w:val="000000"/>
                <w:szCs w:val="22"/>
              </w:rPr>
              <w:t>o</w:t>
            </w:r>
          </w:p>
        </w:tc>
      </w:tr>
      <w:tr w:rsidR="000A2C2C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0A2C2C" w:rsidRPr="00FE2CEC" w:rsidRDefault="000A2C2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0A2C2C" w:rsidRPr="004552E8" w:rsidRDefault="000A2C2C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 w:cs="Arial"/>
                <w:szCs w:val="22"/>
                <w:lang w:eastAsia="es-ES"/>
              </w:rPr>
              <w:t>08 de Junio de 2012.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4D8" w:rsidRDefault="00F904D8" w:rsidP="00FC47BC">
      <w:r>
        <w:separator/>
      </w:r>
    </w:p>
  </w:endnote>
  <w:endnote w:type="continuationSeparator" w:id="0">
    <w:p w:rsidR="00F904D8" w:rsidRDefault="00F904D8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BD5817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4D8" w:rsidRDefault="00F904D8" w:rsidP="00FC47BC">
      <w:r>
        <w:separator/>
      </w:r>
    </w:p>
  </w:footnote>
  <w:footnote w:type="continuationSeparator" w:id="0">
    <w:p w:rsidR="00F904D8" w:rsidRDefault="00F904D8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4A98"/>
    <w:rsid w:val="00016363"/>
    <w:rsid w:val="000211AC"/>
    <w:rsid w:val="0002306B"/>
    <w:rsid w:val="00023249"/>
    <w:rsid w:val="000347EB"/>
    <w:rsid w:val="00046EED"/>
    <w:rsid w:val="000632EE"/>
    <w:rsid w:val="00066596"/>
    <w:rsid w:val="00067746"/>
    <w:rsid w:val="00092863"/>
    <w:rsid w:val="000950CA"/>
    <w:rsid w:val="000A2C2C"/>
    <w:rsid w:val="000A3CEE"/>
    <w:rsid w:val="000C1783"/>
    <w:rsid w:val="000C5FE9"/>
    <w:rsid w:val="000E3E18"/>
    <w:rsid w:val="000E3F2C"/>
    <w:rsid w:val="000E71D9"/>
    <w:rsid w:val="000F246B"/>
    <w:rsid w:val="000F31BF"/>
    <w:rsid w:val="000F4CC2"/>
    <w:rsid w:val="00100A4E"/>
    <w:rsid w:val="001031C5"/>
    <w:rsid w:val="00146282"/>
    <w:rsid w:val="0015191A"/>
    <w:rsid w:val="00154C54"/>
    <w:rsid w:val="00164556"/>
    <w:rsid w:val="00183DC9"/>
    <w:rsid w:val="00193950"/>
    <w:rsid w:val="001A0B9F"/>
    <w:rsid w:val="001A5616"/>
    <w:rsid w:val="001C2273"/>
    <w:rsid w:val="001D0BEB"/>
    <w:rsid w:val="001D67EF"/>
    <w:rsid w:val="001E074F"/>
    <w:rsid w:val="001E081C"/>
    <w:rsid w:val="001E2B29"/>
    <w:rsid w:val="001E6EB2"/>
    <w:rsid w:val="001F1F8C"/>
    <w:rsid w:val="001F30DF"/>
    <w:rsid w:val="001F7D77"/>
    <w:rsid w:val="00206232"/>
    <w:rsid w:val="00223FD8"/>
    <w:rsid w:val="002272D4"/>
    <w:rsid w:val="00231A35"/>
    <w:rsid w:val="00242948"/>
    <w:rsid w:val="00245C0D"/>
    <w:rsid w:val="002462D6"/>
    <w:rsid w:val="002562B2"/>
    <w:rsid w:val="0026289F"/>
    <w:rsid w:val="00273A8D"/>
    <w:rsid w:val="00280F9C"/>
    <w:rsid w:val="002A61FB"/>
    <w:rsid w:val="002A796F"/>
    <w:rsid w:val="002C2B39"/>
    <w:rsid w:val="002D01EA"/>
    <w:rsid w:val="002D790B"/>
    <w:rsid w:val="002E2E96"/>
    <w:rsid w:val="002E6281"/>
    <w:rsid w:val="002F6A2C"/>
    <w:rsid w:val="00325832"/>
    <w:rsid w:val="0036065B"/>
    <w:rsid w:val="00362144"/>
    <w:rsid w:val="00367D62"/>
    <w:rsid w:val="003778A6"/>
    <w:rsid w:val="00387B22"/>
    <w:rsid w:val="00387F88"/>
    <w:rsid w:val="003A14AE"/>
    <w:rsid w:val="003A195D"/>
    <w:rsid w:val="003A5ACC"/>
    <w:rsid w:val="003A76D6"/>
    <w:rsid w:val="003B197E"/>
    <w:rsid w:val="003B6A0C"/>
    <w:rsid w:val="003B7C8B"/>
    <w:rsid w:val="003C6B81"/>
    <w:rsid w:val="003D2B37"/>
    <w:rsid w:val="003D5A56"/>
    <w:rsid w:val="003D7DB2"/>
    <w:rsid w:val="003E3276"/>
    <w:rsid w:val="003E74EA"/>
    <w:rsid w:val="003F340A"/>
    <w:rsid w:val="00405E63"/>
    <w:rsid w:val="00413F47"/>
    <w:rsid w:val="00424D3F"/>
    <w:rsid w:val="0044064F"/>
    <w:rsid w:val="00443351"/>
    <w:rsid w:val="00443A5E"/>
    <w:rsid w:val="004552E8"/>
    <w:rsid w:val="004657A5"/>
    <w:rsid w:val="004700DF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501E7D"/>
    <w:rsid w:val="00505B58"/>
    <w:rsid w:val="00511A7E"/>
    <w:rsid w:val="0051418C"/>
    <w:rsid w:val="00514A3B"/>
    <w:rsid w:val="00527641"/>
    <w:rsid w:val="00534E1F"/>
    <w:rsid w:val="00535F4B"/>
    <w:rsid w:val="00541C3C"/>
    <w:rsid w:val="00560534"/>
    <w:rsid w:val="0058564D"/>
    <w:rsid w:val="00587537"/>
    <w:rsid w:val="0059159F"/>
    <w:rsid w:val="0059188B"/>
    <w:rsid w:val="005B54E6"/>
    <w:rsid w:val="005E26BF"/>
    <w:rsid w:val="005E2BDD"/>
    <w:rsid w:val="005F4F64"/>
    <w:rsid w:val="005F610C"/>
    <w:rsid w:val="005F7391"/>
    <w:rsid w:val="0060636A"/>
    <w:rsid w:val="00610265"/>
    <w:rsid w:val="0061512F"/>
    <w:rsid w:val="006302E9"/>
    <w:rsid w:val="00632A84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6F4050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803BB2"/>
    <w:rsid w:val="00805A66"/>
    <w:rsid w:val="008119C3"/>
    <w:rsid w:val="0081482C"/>
    <w:rsid w:val="008258C4"/>
    <w:rsid w:val="00832A32"/>
    <w:rsid w:val="00833308"/>
    <w:rsid w:val="008336F1"/>
    <w:rsid w:val="00841D6E"/>
    <w:rsid w:val="0084318A"/>
    <w:rsid w:val="008460D9"/>
    <w:rsid w:val="0084686E"/>
    <w:rsid w:val="00851975"/>
    <w:rsid w:val="008560FF"/>
    <w:rsid w:val="00864685"/>
    <w:rsid w:val="00864D95"/>
    <w:rsid w:val="00865E5D"/>
    <w:rsid w:val="00877603"/>
    <w:rsid w:val="00891933"/>
    <w:rsid w:val="008A5C61"/>
    <w:rsid w:val="008C07CB"/>
    <w:rsid w:val="008D2ACE"/>
    <w:rsid w:val="008F5B93"/>
    <w:rsid w:val="009115D0"/>
    <w:rsid w:val="00911846"/>
    <w:rsid w:val="0092495F"/>
    <w:rsid w:val="0092739B"/>
    <w:rsid w:val="009501EF"/>
    <w:rsid w:val="00955B28"/>
    <w:rsid w:val="009565E9"/>
    <w:rsid w:val="009634AB"/>
    <w:rsid w:val="00983F91"/>
    <w:rsid w:val="00996665"/>
    <w:rsid w:val="00997DCC"/>
    <w:rsid w:val="009A7143"/>
    <w:rsid w:val="009B0489"/>
    <w:rsid w:val="009C37F2"/>
    <w:rsid w:val="009E7A02"/>
    <w:rsid w:val="00A11EA0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2950"/>
    <w:rsid w:val="00AB76EF"/>
    <w:rsid w:val="00AC585A"/>
    <w:rsid w:val="00AF11CF"/>
    <w:rsid w:val="00B256F2"/>
    <w:rsid w:val="00B32FB8"/>
    <w:rsid w:val="00B40889"/>
    <w:rsid w:val="00B50C20"/>
    <w:rsid w:val="00B50D96"/>
    <w:rsid w:val="00B57CAA"/>
    <w:rsid w:val="00B57D46"/>
    <w:rsid w:val="00B74C88"/>
    <w:rsid w:val="00B74CA2"/>
    <w:rsid w:val="00B918F2"/>
    <w:rsid w:val="00BA10A4"/>
    <w:rsid w:val="00BA1539"/>
    <w:rsid w:val="00BA6FD7"/>
    <w:rsid w:val="00BB255A"/>
    <w:rsid w:val="00BB720E"/>
    <w:rsid w:val="00BB7B24"/>
    <w:rsid w:val="00BC2C2A"/>
    <w:rsid w:val="00BC3871"/>
    <w:rsid w:val="00BC6848"/>
    <w:rsid w:val="00BD0D05"/>
    <w:rsid w:val="00BD4852"/>
    <w:rsid w:val="00BD4FBC"/>
    <w:rsid w:val="00BD5817"/>
    <w:rsid w:val="00BD6817"/>
    <w:rsid w:val="00BE68F1"/>
    <w:rsid w:val="00BF14A5"/>
    <w:rsid w:val="00BF3634"/>
    <w:rsid w:val="00BF4FC6"/>
    <w:rsid w:val="00C058D5"/>
    <w:rsid w:val="00C24E3E"/>
    <w:rsid w:val="00C275B8"/>
    <w:rsid w:val="00C41E16"/>
    <w:rsid w:val="00C51DCC"/>
    <w:rsid w:val="00C57511"/>
    <w:rsid w:val="00C67B40"/>
    <w:rsid w:val="00C74C59"/>
    <w:rsid w:val="00C77189"/>
    <w:rsid w:val="00C80A4A"/>
    <w:rsid w:val="00CA2CC7"/>
    <w:rsid w:val="00CB39CA"/>
    <w:rsid w:val="00CC5792"/>
    <w:rsid w:val="00CD0441"/>
    <w:rsid w:val="00CD6250"/>
    <w:rsid w:val="00CE3994"/>
    <w:rsid w:val="00CE5D5E"/>
    <w:rsid w:val="00CF34BE"/>
    <w:rsid w:val="00CF7BAB"/>
    <w:rsid w:val="00D00C56"/>
    <w:rsid w:val="00D056DD"/>
    <w:rsid w:val="00D1209C"/>
    <w:rsid w:val="00D13986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D2818"/>
    <w:rsid w:val="00DE28E6"/>
    <w:rsid w:val="00DE7F4F"/>
    <w:rsid w:val="00DF15A4"/>
    <w:rsid w:val="00DF5C11"/>
    <w:rsid w:val="00E0032D"/>
    <w:rsid w:val="00E1273E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68DB"/>
    <w:rsid w:val="00EC5B27"/>
    <w:rsid w:val="00EE276F"/>
    <w:rsid w:val="00EE333C"/>
    <w:rsid w:val="00EE5E5C"/>
    <w:rsid w:val="00EF077C"/>
    <w:rsid w:val="00EF7FEE"/>
    <w:rsid w:val="00F0103F"/>
    <w:rsid w:val="00F0188C"/>
    <w:rsid w:val="00F0442C"/>
    <w:rsid w:val="00F11765"/>
    <w:rsid w:val="00F34200"/>
    <w:rsid w:val="00F40E73"/>
    <w:rsid w:val="00F45D7A"/>
    <w:rsid w:val="00F5519B"/>
    <w:rsid w:val="00F5698F"/>
    <w:rsid w:val="00F87BCB"/>
    <w:rsid w:val="00F904D8"/>
    <w:rsid w:val="00FA47B2"/>
    <w:rsid w:val="00FB52CC"/>
    <w:rsid w:val="00FC47BC"/>
    <w:rsid w:val="00FD08E7"/>
    <w:rsid w:val="00FD1211"/>
    <w:rsid w:val="00FD4675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560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99B5E-8B6A-424F-AB88-526A0DB80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254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14</cp:revision>
  <dcterms:created xsi:type="dcterms:W3CDTF">2012-06-15T20:28:00Z</dcterms:created>
  <dcterms:modified xsi:type="dcterms:W3CDTF">2012-06-27T18:57:00Z</dcterms:modified>
</cp:coreProperties>
</file>